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8FD0" w14:textId="7C3DB979" w:rsidR="00861496" w:rsidRPr="00861496" w:rsidRDefault="00861496" w:rsidP="0086149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黑体" w:eastAsia="黑体" w:hAnsi="黑体" w:cs="方正小标宋简体" w:hint="eastAsia"/>
          <w:sz w:val="32"/>
          <w:szCs w:val="32"/>
        </w:rPr>
      </w:pPr>
      <w:r w:rsidRPr="00861496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14:paraId="4C992887" w14:textId="433ADF41" w:rsidR="00861496" w:rsidRPr="00861496" w:rsidRDefault="00861496" w:rsidP="0086149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861496">
        <w:rPr>
          <w:rFonts w:ascii="方正小标宋简体" w:eastAsia="方正小标宋简体" w:hAnsi="方正小标宋简体" w:cs="方正小标宋简体" w:hint="eastAsia"/>
          <w:sz w:val="36"/>
          <w:szCs w:val="36"/>
        </w:rPr>
        <w:t>民办高校毕业生就业创业工作典型案例</w:t>
      </w:r>
    </w:p>
    <w:p w14:paraId="2AB48FFF" w14:textId="77777777" w:rsidR="00861496" w:rsidRPr="00861496" w:rsidRDefault="00861496" w:rsidP="0086149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861496">
        <w:rPr>
          <w:rFonts w:ascii="方正小标宋简体" w:eastAsia="方正小标宋简体" w:hAnsi="方正小标宋简体" w:cs="方正小标宋简体" w:hint="eastAsia"/>
          <w:sz w:val="36"/>
          <w:szCs w:val="36"/>
        </w:rPr>
        <w:t>征集要求</w:t>
      </w:r>
    </w:p>
    <w:p w14:paraId="6C04F204" w14:textId="77777777" w:rsidR="00861496" w:rsidRDefault="00861496" w:rsidP="00861496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C56F21" w14:textId="77777777" w:rsidR="00861496" w:rsidRDefault="00861496" w:rsidP="00861496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一、征集主题</w:t>
      </w:r>
    </w:p>
    <w:p w14:paraId="7544F936" w14:textId="77777777" w:rsidR="00861496" w:rsidRDefault="00861496" w:rsidP="00861496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供需适配扩容提质  促高质量充分就业</w:t>
      </w:r>
    </w:p>
    <w:p w14:paraId="72197D9B" w14:textId="77777777" w:rsidR="00861496" w:rsidRDefault="00861496" w:rsidP="00861496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二、征集对象</w:t>
      </w:r>
    </w:p>
    <w:p w14:paraId="56F4A037" w14:textId="77777777" w:rsidR="00861496" w:rsidRDefault="00861496" w:rsidP="0086149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面向全国各民办高校，重点面向民办本科高质量发展协作体成员高校、民办高职高质量建设协作体成员高校、协会会员高校进行案例征集。提交案例为学校行为，非个人行为。</w:t>
      </w:r>
    </w:p>
    <w:p w14:paraId="01B33008" w14:textId="77777777" w:rsidR="00861496" w:rsidRDefault="00861496" w:rsidP="00861496">
      <w:p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三、征集方向</w:t>
      </w:r>
    </w:p>
    <w:p w14:paraId="52465269" w14:textId="77777777" w:rsidR="00861496" w:rsidRDefault="00861496" w:rsidP="00861496">
      <w:p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围绕会议主题，聚焦民办高校毕业生就业创业重点工作，征集代表性强、创新性强、成效显著、具可复制推广性的典型案例。主要征集方向：</w:t>
      </w:r>
    </w:p>
    <w:p w14:paraId="6ED46621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就业育人与思政引领，就业文化打造</w:t>
      </w:r>
    </w:p>
    <w:p w14:paraId="655EE49D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就业工作管理、服务及保障体制机制改革创新及成效</w:t>
      </w:r>
    </w:p>
    <w:p w14:paraId="04755925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就业指导创新及成效，生涯规划、指导课程及模式等</w:t>
      </w:r>
    </w:p>
    <w:p w14:paraId="24E98875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3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f2"/>
          <w:rFonts w:ascii="仿宋_GB2312" w:eastAsia="仿宋_GB2312" w:hAnsi="仿宋" w:cs="仿宋" w:hint="eastAsia"/>
          <w:bCs/>
          <w:color w:val="000000"/>
          <w:sz w:val="32"/>
          <w:szCs w:val="32"/>
        </w:rPr>
        <w:t>就业扩容，扩大就业岗位供给、拓宽就业渠道典型做法及成效</w:t>
      </w:r>
    </w:p>
    <w:p w14:paraId="2E24A3D5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3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f2"/>
          <w:rFonts w:ascii="仿宋_GB2312" w:eastAsia="仿宋_GB2312" w:hAnsi="仿宋" w:cs="仿宋" w:hint="eastAsia"/>
          <w:bCs/>
          <w:color w:val="000000"/>
          <w:sz w:val="32"/>
          <w:szCs w:val="32"/>
        </w:rPr>
        <w:t>就业提质，提升就业质量、优化就业结构、人岗精准匹配典型做法及成效</w:t>
      </w:r>
    </w:p>
    <w:p w14:paraId="4EADE61D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就业服务国家战略、服务区域经济发展、重点领域就业典型做法及成效</w:t>
      </w:r>
    </w:p>
    <w:p w14:paraId="0061C82C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校企/校地深度协同，招培就一体化联动，实现高质量就业典型做法及成效</w:t>
      </w:r>
    </w:p>
    <w:p w14:paraId="4248E719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基层与公共服务、乡村振兴等就业典型做法及成效</w:t>
      </w:r>
    </w:p>
    <w:p w14:paraId="01D67CE2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创新创业与灵活就业、新职业新业态、创业带动就业典型做法及成效</w:t>
      </w:r>
    </w:p>
    <w:p w14:paraId="1C81A0F4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AI数智化赋能就业管理与服务创新，提质增效</w:t>
      </w:r>
    </w:p>
    <w:p w14:paraId="3408629F" w14:textId="77777777" w:rsidR="00861496" w:rsidRDefault="00861496" w:rsidP="00861496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其他有力促进毕业生高质量充分就业的典型案例</w:t>
      </w:r>
    </w:p>
    <w:p w14:paraId="40BC3E29" w14:textId="77777777" w:rsidR="00861496" w:rsidRDefault="00861496" w:rsidP="00861496">
      <w:pPr>
        <w:spacing w:line="5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四、征集要求</w:t>
      </w:r>
    </w:p>
    <w:p w14:paraId="10A980EA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内容：案例真实具体，突出落地举措、特色亮点与实际成效。数据和事实说话，信息准确，成效有支撑有佐证。避免空话套话与新闻宣传式表述。正文篇幅不超过2000字。</w:t>
      </w:r>
    </w:p>
    <w:p w14:paraId="51C35890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原创性：案例必须为提交单位原创。案例文本末尾，需注明撰写人（姓名、职务）、对接联系人（姓名、职务）、联系电话、电子邮箱。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学校落款并加盖学校公章。</w:t>
      </w:r>
    </w:p>
    <w:p w14:paraId="4E29780F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格式：标题方正小标宋简体二号；正文仿宋GB2312三号；一级标题黑体三号；二级标题楷体三号；行间距原则上28磅，可根据版面微调，整体上规范统一。</w:t>
      </w:r>
    </w:p>
    <w:p w14:paraId="27EFB8EF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 配图：原则上不配图。如确有必要，可配图1-2张。图片JPG格式，单张不超过2M，配简短文字说明。</w:t>
      </w:r>
    </w:p>
    <w:p w14:paraId="3296685D" w14:textId="77777777" w:rsidR="00861496" w:rsidRDefault="00861496" w:rsidP="00861496">
      <w:pPr>
        <w:spacing w:line="5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五、征集时间及其它说明</w:t>
      </w:r>
    </w:p>
    <w:p w14:paraId="4F2E92D3" w14:textId="0F91AABC" w:rsidR="00861496" w:rsidRDefault="00861496" w:rsidP="00861496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案例征集截止时间为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2026年5月14日17点</w:t>
      </w:r>
      <w:r>
        <w:rPr>
          <w:rFonts w:ascii="仿宋_GB2312" w:eastAsia="仿宋_GB2312" w:hAnsi="仿宋_GB2312" w:cs="仿宋_GB2312" w:hint="eastAsia"/>
          <w:sz w:val="32"/>
          <w:szCs w:val="32"/>
        </w:rPr>
        <w:t>。逾期不予接收。请以电子邮件方式提交案例文本word文件和加盖公章扫描件PDF文件。文件名、邮件主题均规范为“【就业案例】征集方向（见上文“三”，写明数字序号）-学校名称-案例名称”。示例：某校提交AI赋能就业相关的案例，则命名为：【就业案例】</w:t>
      </w:r>
      <w:r w:rsidR="0079682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-XX学院-打造数智化人岗精准匹配云平台，构建精准就业服务体系</w:t>
      </w:r>
    </w:p>
    <w:p w14:paraId="48C376BA" w14:textId="77777777" w:rsidR="00861496" w:rsidRDefault="00861496" w:rsidP="00861496">
      <w:pPr>
        <w:spacing w:line="5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六、联系方式</w:t>
      </w:r>
    </w:p>
    <w:p w14:paraId="0DAEA1C1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联系人：丁行，13583133689（微信同号）</w:t>
      </w:r>
    </w:p>
    <w:p w14:paraId="7F8016F7" w14:textId="77777777" w:rsidR="00861496" w:rsidRDefault="00861496" w:rsidP="00861496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  箱：</w:t>
      </w:r>
      <w:r>
        <w:rPr>
          <w:rStyle w:val="af3"/>
          <w:rFonts w:ascii="Times New Roman" w:eastAsia="宋体" w:hAnsi="Times New Roman" w:cs="Times New Roman"/>
          <w:color w:val="auto"/>
          <w:sz w:val="32"/>
          <w:szCs w:val="32"/>
        </w:rPr>
        <w:t>gdjy@canedu.org.cn</w:t>
      </w:r>
    </w:p>
    <w:p w14:paraId="053A60FA" w14:textId="77777777" w:rsidR="00395A3F" w:rsidRPr="00861496" w:rsidRDefault="00395A3F">
      <w:pPr>
        <w:rPr>
          <w:rFonts w:hint="eastAsia"/>
        </w:rPr>
      </w:pPr>
    </w:p>
    <w:sectPr w:rsidR="00395A3F" w:rsidRPr="00861496" w:rsidSect="00861496">
      <w:footerReference w:type="default" r:id="rId7"/>
      <w:pgSz w:w="11906" w:h="16838"/>
      <w:pgMar w:top="1440" w:right="1746" w:bottom="1383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212E" w14:textId="77777777" w:rsidR="0038688D" w:rsidRDefault="0038688D" w:rsidP="00861496">
      <w:pPr>
        <w:rPr>
          <w:rFonts w:hint="eastAsia"/>
        </w:rPr>
      </w:pPr>
      <w:r>
        <w:separator/>
      </w:r>
    </w:p>
  </w:endnote>
  <w:endnote w:type="continuationSeparator" w:id="0">
    <w:p w14:paraId="105EDCBA" w14:textId="77777777" w:rsidR="0038688D" w:rsidRDefault="0038688D" w:rsidP="00861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234A" w14:textId="77777777" w:rsidR="00F534B7" w:rsidRDefault="00000000">
    <w:pPr>
      <w:pStyle w:val="af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750C6" wp14:editId="4E22C8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E0839" w14:textId="77777777" w:rsidR="00F534B7" w:rsidRDefault="00000000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750C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FE0839" w14:textId="77777777" w:rsidR="00F534B7" w:rsidRDefault="00000000">
                    <w:pPr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29B9" w14:textId="77777777" w:rsidR="0038688D" w:rsidRDefault="0038688D" w:rsidP="00861496">
      <w:pPr>
        <w:rPr>
          <w:rFonts w:hint="eastAsia"/>
        </w:rPr>
      </w:pPr>
      <w:r>
        <w:separator/>
      </w:r>
    </w:p>
  </w:footnote>
  <w:footnote w:type="continuationSeparator" w:id="0">
    <w:p w14:paraId="6A94C1ED" w14:textId="77777777" w:rsidR="0038688D" w:rsidRDefault="0038688D" w:rsidP="008614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7B25"/>
    <w:multiLevelType w:val="singleLevel"/>
    <w:tmpl w:val="4E097B25"/>
    <w:lvl w:ilvl="0">
      <w:start w:val="1"/>
      <w:numFmt w:val="decimal"/>
      <w:suff w:val="space"/>
      <w:lvlText w:val="%1."/>
      <w:lvlJc w:val="left"/>
    </w:lvl>
  </w:abstractNum>
  <w:num w:numId="1" w16cid:durableId="198272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3F"/>
    <w:rsid w:val="00385BAC"/>
    <w:rsid w:val="0038688D"/>
    <w:rsid w:val="00395A3F"/>
    <w:rsid w:val="003E0A41"/>
    <w:rsid w:val="0079682C"/>
    <w:rsid w:val="00861496"/>
    <w:rsid w:val="00F5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9A1A4"/>
  <w15:chartTrackingRefBased/>
  <w15:docId w15:val="{8E2EB615-7EDC-4C60-80DA-D1C0CAE2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9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A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14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1496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8614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1496"/>
    <w:rPr>
      <w:sz w:val="18"/>
      <w:szCs w:val="18"/>
    </w:rPr>
  </w:style>
  <w:style w:type="character" w:styleId="af2">
    <w:name w:val="Strong"/>
    <w:basedOn w:val="a0"/>
    <w:qFormat/>
    <w:rsid w:val="00861496"/>
    <w:rPr>
      <w:b/>
    </w:rPr>
  </w:style>
  <w:style w:type="character" w:styleId="af3">
    <w:name w:val="Hyperlink"/>
    <w:basedOn w:val="a0"/>
    <w:qFormat/>
    <w:rsid w:val="00861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537</Characters>
  <Application>Microsoft Office Word</Application>
  <DocSecurity>0</DocSecurity>
  <Lines>28</Lines>
  <Paragraphs>29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8618701313977</dc:creator>
  <cp:keywords/>
  <dc:description/>
  <cp:lastModifiedBy>8618701313977</cp:lastModifiedBy>
  <cp:revision>3</cp:revision>
  <dcterms:created xsi:type="dcterms:W3CDTF">2026-04-30T10:14:00Z</dcterms:created>
  <dcterms:modified xsi:type="dcterms:W3CDTF">2026-04-30T11:03:00Z</dcterms:modified>
</cp:coreProperties>
</file>